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673"/>
      </w:tblGrid>
      <w:tr w:rsidR="00AA1BBC" w:rsidTr="00F80456">
        <w:trPr>
          <w:trHeight w:val="255"/>
        </w:trPr>
        <w:tc>
          <w:tcPr>
            <w:tcW w:w="9673" w:type="dxa"/>
            <w:vAlign w:val="bottom"/>
            <w:hideMark/>
          </w:tcPr>
          <w:p w:rsidR="00882820" w:rsidRDefault="00AE33C7" w:rsidP="00882820">
            <w:pPr>
              <w:snapToGrid w:val="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</w:p>
          <w:p w:rsidR="00861C13" w:rsidRDefault="00861C13" w:rsidP="003209DE">
            <w:pPr>
              <w:jc w:val="right"/>
              <w:rPr>
                <w:b/>
                <w:i/>
                <w:sz w:val="22"/>
                <w:szCs w:val="22"/>
              </w:rPr>
            </w:pPr>
          </w:p>
        </w:tc>
      </w:tr>
    </w:tbl>
    <w:p w:rsidR="00164016" w:rsidRDefault="00164016" w:rsidP="00AA1BBC">
      <w:pPr>
        <w:pStyle w:val="a3"/>
        <w:jc w:val="center"/>
        <w:rPr>
          <w:b/>
          <w:szCs w:val="22"/>
        </w:rPr>
      </w:pPr>
    </w:p>
    <w:p w:rsidR="00AA1BBC" w:rsidRDefault="00AA1BBC" w:rsidP="00AA1BBC">
      <w:pPr>
        <w:pStyle w:val="a3"/>
        <w:jc w:val="center"/>
        <w:rPr>
          <w:color w:val="FF0000"/>
          <w:szCs w:val="22"/>
        </w:rPr>
      </w:pPr>
      <w:r>
        <w:rPr>
          <w:b/>
          <w:szCs w:val="22"/>
        </w:rPr>
        <w:t>ТЕХНИЧЕСКОЕ ЗАДАНИЕ</w:t>
      </w:r>
    </w:p>
    <w:p w:rsidR="00AA1BBC" w:rsidRDefault="00AA1BBC" w:rsidP="0025439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AE33C7">
        <w:rPr>
          <w:b/>
          <w:sz w:val="24"/>
          <w:szCs w:val="24"/>
        </w:rPr>
        <w:t xml:space="preserve">оказание </w:t>
      </w:r>
      <w:r w:rsidR="00005F99">
        <w:rPr>
          <w:b/>
          <w:sz w:val="24"/>
          <w:szCs w:val="24"/>
        </w:rPr>
        <w:t>услуг</w:t>
      </w:r>
      <w:r w:rsidR="00BE415F">
        <w:rPr>
          <w:b/>
          <w:sz w:val="24"/>
          <w:szCs w:val="24"/>
        </w:rPr>
        <w:t xml:space="preserve"> </w:t>
      </w:r>
      <w:r w:rsidR="00D5118D">
        <w:rPr>
          <w:b/>
          <w:sz w:val="24"/>
          <w:szCs w:val="24"/>
        </w:rPr>
        <w:t xml:space="preserve">для </w:t>
      </w:r>
      <w:r w:rsidR="00005F99">
        <w:rPr>
          <w:b/>
          <w:sz w:val="24"/>
          <w:szCs w:val="24"/>
        </w:rPr>
        <w:t xml:space="preserve">нужд </w:t>
      </w:r>
      <w:r w:rsidR="008509B1">
        <w:rPr>
          <w:b/>
          <w:sz w:val="24"/>
          <w:szCs w:val="24"/>
        </w:rPr>
        <w:t>филиала ОА</w:t>
      </w:r>
      <w:r w:rsidR="00D5118D">
        <w:rPr>
          <w:b/>
          <w:sz w:val="24"/>
          <w:szCs w:val="24"/>
        </w:rPr>
        <w:t>О «</w:t>
      </w:r>
      <w:r w:rsidR="008509B1">
        <w:rPr>
          <w:b/>
          <w:sz w:val="24"/>
          <w:szCs w:val="24"/>
        </w:rPr>
        <w:t>ИЭСК</w:t>
      </w:r>
      <w:r w:rsidR="00D5118D">
        <w:rPr>
          <w:b/>
          <w:sz w:val="24"/>
          <w:szCs w:val="24"/>
        </w:rPr>
        <w:t>»</w:t>
      </w:r>
      <w:r w:rsidR="008509B1">
        <w:rPr>
          <w:b/>
          <w:sz w:val="24"/>
          <w:szCs w:val="24"/>
        </w:rPr>
        <w:t xml:space="preserve"> «Центральные электрические сети»</w:t>
      </w:r>
      <w:r w:rsidR="00005F99">
        <w:rPr>
          <w:b/>
          <w:sz w:val="24"/>
          <w:szCs w:val="24"/>
        </w:rPr>
        <w:t xml:space="preserve"> по техническому </w:t>
      </w:r>
      <w:r w:rsidR="00410858">
        <w:rPr>
          <w:b/>
          <w:sz w:val="24"/>
          <w:szCs w:val="24"/>
        </w:rPr>
        <w:t xml:space="preserve">диагностированию и </w:t>
      </w:r>
      <w:r w:rsidR="00005F99">
        <w:rPr>
          <w:b/>
          <w:sz w:val="24"/>
          <w:szCs w:val="24"/>
        </w:rPr>
        <w:t xml:space="preserve">обслуживанию электро- </w:t>
      </w:r>
      <w:proofErr w:type="spellStart"/>
      <w:r w:rsidR="00005F99">
        <w:rPr>
          <w:b/>
          <w:sz w:val="24"/>
          <w:szCs w:val="24"/>
        </w:rPr>
        <w:t>бензо</w:t>
      </w:r>
      <w:proofErr w:type="spellEnd"/>
      <w:r w:rsidR="00005F99">
        <w:rPr>
          <w:b/>
          <w:sz w:val="24"/>
          <w:szCs w:val="24"/>
        </w:rPr>
        <w:t>-  инструмента</w:t>
      </w:r>
    </w:p>
    <w:p w:rsidR="00005F99" w:rsidRDefault="00005F99" w:rsidP="00AA1BBC">
      <w:pPr>
        <w:widowControl w:val="0"/>
        <w:jc w:val="both"/>
        <w:rPr>
          <w:b/>
          <w:sz w:val="22"/>
          <w:szCs w:val="22"/>
          <w:u w:val="single"/>
        </w:rPr>
      </w:pPr>
    </w:p>
    <w:p w:rsidR="00AA1BBC" w:rsidRDefault="00AA1BBC" w:rsidP="00AA1BBC">
      <w:pPr>
        <w:widowControl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1. Требование к месту проведения работ</w:t>
      </w:r>
      <w:r>
        <w:rPr>
          <w:b/>
          <w:sz w:val="22"/>
          <w:szCs w:val="22"/>
        </w:rPr>
        <w:t xml:space="preserve">: </w:t>
      </w:r>
    </w:p>
    <w:p w:rsidR="00AA1BBC" w:rsidRPr="00007A0D" w:rsidRDefault="00824913" w:rsidP="00AA1BBC">
      <w:pPr>
        <w:widowControl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Иркутская область</w:t>
      </w:r>
      <w:r w:rsidR="00007A0D">
        <w:rPr>
          <w:bCs/>
          <w:sz w:val="22"/>
          <w:szCs w:val="22"/>
        </w:rPr>
        <w:t>,</w:t>
      </w:r>
      <w:r w:rsidR="003A54D9">
        <w:rPr>
          <w:bCs/>
          <w:sz w:val="22"/>
          <w:szCs w:val="22"/>
        </w:rPr>
        <w:t xml:space="preserve"> </w:t>
      </w:r>
      <w:r w:rsidR="00005F99">
        <w:rPr>
          <w:bCs/>
          <w:sz w:val="22"/>
          <w:szCs w:val="22"/>
        </w:rPr>
        <w:t>г. Иркутск</w:t>
      </w:r>
      <w:r w:rsidR="008509B1">
        <w:rPr>
          <w:rFonts w:eastAsia="Times New Roman"/>
          <w:color w:val="000000"/>
          <w:sz w:val="22"/>
          <w:szCs w:val="22"/>
          <w:lang w:eastAsia="ru-RU"/>
        </w:rPr>
        <w:t>, г. Ангарск</w:t>
      </w:r>
    </w:p>
    <w:p w:rsidR="00AA1BBC" w:rsidRDefault="00AA1BBC" w:rsidP="00AA1BBC">
      <w:pPr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>2. Требование к сроку выполнения работ</w:t>
      </w:r>
      <w:r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</w:p>
    <w:p w:rsidR="00005F99" w:rsidRDefault="00883526" w:rsidP="00AA1BBC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C</w:t>
      </w:r>
      <w:r w:rsidRPr="007A6F5A">
        <w:rPr>
          <w:sz w:val="22"/>
          <w:szCs w:val="22"/>
        </w:rPr>
        <w:t xml:space="preserve"> </w:t>
      </w:r>
      <w:r>
        <w:rPr>
          <w:sz w:val="22"/>
          <w:szCs w:val="22"/>
        </w:rPr>
        <w:t>даты заключения договора</w:t>
      </w:r>
      <w:r w:rsidR="001E7188">
        <w:rPr>
          <w:sz w:val="22"/>
          <w:szCs w:val="22"/>
        </w:rPr>
        <w:t xml:space="preserve"> </w:t>
      </w:r>
      <w:r w:rsidR="00CA1012">
        <w:rPr>
          <w:sz w:val="22"/>
          <w:szCs w:val="22"/>
        </w:rPr>
        <w:t xml:space="preserve">по </w:t>
      </w:r>
      <w:r w:rsidR="008509B1">
        <w:rPr>
          <w:sz w:val="22"/>
          <w:szCs w:val="22"/>
        </w:rPr>
        <w:t>31</w:t>
      </w:r>
      <w:r w:rsidR="00CA1012">
        <w:rPr>
          <w:sz w:val="22"/>
          <w:szCs w:val="22"/>
        </w:rPr>
        <w:t xml:space="preserve"> </w:t>
      </w:r>
      <w:r w:rsidR="008509B1">
        <w:rPr>
          <w:sz w:val="22"/>
          <w:szCs w:val="22"/>
        </w:rPr>
        <w:t>декабря</w:t>
      </w:r>
      <w:r w:rsidR="00CA1012">
        <w:rPr>
          <w:sz w:val="22"/>
          <w:szCs w:val="22"/>
        </w:rPr>
        <w:t xml:space="preserve"> 202</w:t>
      </w:r>
      <w:r w:rsidR="00410858">
        <w:rPr>
          <w:sz w:val="22"/>
          <w:szCs w:val="22"/>
        </w:rPr>
        <w:t>4</w:t>
      </w:r>
      <w:r w:rsidR="00CA1012">
        <w:rPr>
          <w:sz w:val="22"/>
          <w:szCs w:val="22"/>
        </w:rPr>
        <w:t xml:space="preserve"> года</w:t>
      </w:r>
      <w:r w:rsidR="00005F99">
        <w:rPr>
          <w:sz w:val="22"/>
          <w:szCs w:val="22"/>
        </w:rPr>
        <w:t>.</w:t>
      </w:r>
    </w:p>
    <w:p w:rsidR="00E75C4C" w:rsidRDefault="00E75C4C" w:rsidP="00AA1BBC">
      <w:pPr>
        <w:jc w:val="both"/>
        <w:rPr>
          <w:b/>
          <w:sz w:val="22"/>
          <w:szCs w:val="22"/>
        </w:rPr>
      </w:pPr>
      <w:r w:rsidRPr="00E75C4C">
        <w:rPr>
          <w:b/>
          <w:sz w:val="22"/>
          <w:szCs w:val="22"/>
          <w:u w:val="single"/>
        </w:rPr>
        <w:t>3. Цена договора:</w:t>
      </w:r>
      <w:r>
        <w:rPr>
          <w:b/>
          <w:sz w:val="22"/>
          <w:szCs w:val="22"/>
        </w:rPr>
        <w:t xml:space="preserve"> </w:t>
      </w:r>
    </w:p>
    <w:p w:rsidR="00005F99" w:rsidRPr="005D34EB" w:rsidRDefault="005D34EB" w:rsidP="00E75C4C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В цену по договору должны быть включены: 1) затраты на диагностику 2) затраты на ТО 3) иные сопутствующие затраты сервисной организации (</w:t>
      </w:r>
      <w:r w:rsidRPr="005D34EB">
        <w:rPr>
          <w:sz w:val="22"/>
          <w:szCs w:val="22"/>
        </w:rPr>
        <w:t>страхование, уплату налогов, сборов, транспортные, командировочные, погрузочно-разгрузочные расходы, непредвиденные затраты и другие платежи</w:t>
      </w:r>
      <w:r>
        <w:rPr>
          <w:sz w:val="22"/>
          <w:szCs w:val="22"/>
        </w:rPr>
        <w:t>)</w:t>
      </w:r>
    </w:p>
    <w:p w:rsidR="00AA1BBC" w:rsidRDefault="00CB6A42" w:rsidP="00AA1BBC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4</w:t>
      </w:r>
      <w:r w:rsidR="00AA1BBC">
        <w:rPr>
          <w:b/>
          <w:sz w:val="22"/>
          <w:szCs w:val="22"/>
          <w:u w:val="single"/>
        </w:rPr>
        <w:t xml:space="preserve">. </w:t>
      </w:r>
      <w:r w:rsidR="007B45DD">
        <w:rPr>
          <w:b/>
          <w:sz w:val="22"/>
          <w:szCs w:val="22"/>
          <w:u w:val="single"/>
        </w:rPr>
        <w:t>Требования к последовательности</w:t>
      </w:r>
      <w:r w:rsidR="00AA1BBC">
        <w:rPr>
          <w:b/>
          <w:sz w:val="22"/>
          <w:szCs w:val="22"/>
          <w:u w:val="single"/>
        </w:rPr>
        <w:t xml:space="preserve"> выполнения работ, этапам работ:</w:t>
      </w:r>
    </w:p>
    <w:p w:rsidR="00EE4B9C" w:rsidRDefault="00EE4B9C" w:rsidP="00AA1BBC">
      <w:pPr>
        <w:pStyle w:val="a3"/>
        <w:spacing w:line="252" w:lineRule="auto"/>
        <w:rPr>
          <w:szCs w:val="22"/>
        </w:rPr>
      </w:pPr>
      <w:r>
        <w:rPr>
          <w:szCs w:val="22"/>
        </w:rPr>
        <w:t>4.1. Техническое обслуживание инструмента</w:t>
      </w:r>
    </w:p>
    <w:p w:rsidR="00EE4B9C" w:rsidRDefault="00EE4B9C" w:rsidP="00AA1BBC">
      <w:pPr>
        <w:pStyle w:val="a3"/>
        <w:spacing w:line="252" w:lineRule="auto"/>
        <w:rPr>
          <w:szCs w:val="22"/>
        </w:rPr>
      </w:pPr>
      <w:r>
        <w:rPr>
          <w:szCs w:val="22"/>
        </w:rPr>
        <w:t xml:space="preserve">Диагностика и </w:t>
      </w:r>
      <w:r w:rsidR="00410858">
        <w:rPr>
          <w:szCs w:val="22"/>
        </w:rPr>
        <w:t>техническое обслуживание</w:t>
      </w:r>
      <w:r>
        <w:rPr>
          <w:szCs w:val="22"/>
        </w:rPr>
        <w:t xml:space="preserve"> выполняется при неисправности инструмента.</w:t>
      </w:r>
    </w:p>
    <w:p w:rsidR="00EE4B9C" w:rsidRDefault="00EE4B9C" w:rsidP="00EE4B9C">
      <w:pPr>
        <w:pStyle w:val="a3"/>
        <w:numPr>
          <w:ilvl w:val="0"/>
          <w:numId w:val="4"/>
        </w:numPr>
        <w:spacing w:line="252" w:lineRule="auto"/>
        <w:rPr>
          <w:szCs w:val="22"/>
        </w:rPr>
      </w:pPr>
      <w:r>
        <w:rPr>
          <w:szCs w:val="22"/>
        </w:rPr>
        <w:t xml:space="preserve">Заказчик привозит в офис Подрядчика и сдает инструмент для диагностики неисправности и последующего </w:t>
      </w:r>
      <w:r w:rsidR="00410858">
        <w:rPr>
          <w:szCs w:val="22"/>
        </w:rPr>
        <w:t>технического обслуживания</w:t>
      </w:r>
      <w:r>
        <w:rPr>
          <w:szCs w:val="22"/>
        </w:rPr>
        <w:t>.</w:t>
      </w:r>
    </w:p>
    <w:p w:rsidR="00EE4B9C" w:rsidRDefault="00EE4B9C" w:rsidP="00EE4B9C">
      <w:pPr>
        <w:pStyle w:val="a3"/>
        <w:numPr>
          <w:ilvl w:val="0"/>
          <w:numId w:val="4"/>
        </w:numPr>
        <w:spacing w:line="252" w:lineRule="auto"/>
        <w:rPr>
          <w:szCs w:val="22"/>
        </w:rPr>
      </w:pPr>
      <w:r>
        <w:rPr>
          <w:szCs w:val="22"/>
        </w:rPr>
        <w:t xml:space="preserve">Подрядчик выполняет диагностику неисправности и определяет возможность </w:t>
      </w:r>
      <w:r w:rsidR="00410858">
        <w:rPr>
          <w:szCs w:val="22"/>
        </w:rPr>
        <w:t>восстановления работоспособного состояния</w:t>
      </w:r>
      <w:r>
        <w:rPr>
          <w:szCs w:val="22"/>
        </w:rPr>
        <w:t xml:space="preserve">, объем и сроки </w:t>
      </w:r>
      <w:r w:rsidR="00410858">
        <w:rPr>
          <w:szCs w:val="22"/>
        </w:rPr>
        <w:t>технического обслуживания</w:t>
      </w:r>
      <w:r>
        <w:rPr>
          <w:szCs w:val="22"/>
        </w:rPr>
        <w:t>, стоимость, формирует рекомендации для Заказчика (целесообразность). Уведомляет Заказчика письменно/по телефону.</w:t>
      </w:r>
    </w:p>
    <w:p w:rsidR="00EE4B9C" w:rsidRDefault="00EE4B9C" w:rsidP="00EE4B9C">
      <w:pPr>
        <w:pStyle w:val="a3"/>
        <w:numPr>
          <w:ilvl w:val="0"/>
          <w:numId w:val="4"/>
        </w:numPr>
        <w:spacing w:line="252" w:lineRule="auto"/>
        <w:rPr>
          <w:szCs w:val="22"/>
        </w:rPr>
      </w:pPr>
      <w:r>
        <w:rPr>
          <w:szCs w:val="22"/>
        </w:rPr>
        <w:t xml:space="preserve">Заказчик изучает рекомендации Подрядчика и принимает решение – </w:t>
      </w:r>
      <w:r w:rsidR="00410858">
        <w:rPr>
          <w:szCs w:val="22"/>
        </w:rPr>
        <w:t>обслуживать</w:t>
      </w:r>
      <w:r>
        <w:rPr>
          <w:szCs w:val="22"/>
        </w:rPr>
        <w:t xml:space="preserve"> инструмент или не </w:t>
      </w:r>
      <w:r w:rsidR="00410858">
        <w:rPr>
          <w:szCs w:val="22"/>
        </w:rPr>
        <w:t>обслуживать</w:t>
      </w:r>
      <w:r>
        <w:rPr>
          <w:szCs w:val="22"/>
        </w:rPr>
        <w:t xml:space="preserve"> и списать инструмент. Уведомляет Подрядчика письменно/по телефону.</w:t>
      </w:r>
    </w:p>
    <w:p w:rsidR="00EE4B9C" w:rsidRDefault="00EE4B9C" w:rsidP="00EE4B9C">
      <w:pPr>
        <w:pStyle w:val="a3"/>
        <w:numPr>
          <w:ilvl w:val="0"/>
          <w:numId w:val="4"/>
        </w:numPr>
        <w:spacing w:line="252" w:lineRule="auto"/>
        <w:rPr>
          <w:szCs w:val="22"/>
        </w:rPr>
      </w:pPr>
      <w:r>
        <w:rPr>
          <w:szCs w:val="22"/>
        </w:rPr>
        <w:t xml:space="preserve">Если по п.3 принято решение </w:t>
      </w:r>
      <w:r w:rsidR="00410858">
        <w:rPr>
          <w:szCs w:val="22"/>
        </w:rPr>
        <w:t>о необходимости обслуживания</w:t>
      </w:r>
      <w:r>
        <w:rPr>
          <w:szCs w:val="22"/>
        </w:rPr>
        <w:t xml:space="preserve">, Подрядчик </w:t>
      </w:r>
      <w:r w:rsidR="00410858">
        <w:rPr>
          <w:szCs w:val="22"/>
        </w:rPr>
        <w:t>проводит ТО</w:t>
      </w:r>
      <w:r>
        <w:rPr>
          <w:szCs w:val="22"/>
        </w:rPr>
        <w:t xml:space="preserve"> инструмент</w:t>
      </w:r>
      <w:r w:rsidR="00410858">
        <w:rPr>
          <w:szCs w:val="22"/>
        </w:rPr>
        <w:t>а</w:t>
      </w:r>
      <w:r>
        <w:rPr>
          <w:szCs w:val="22"/>
        </w:rPr>
        <w:t xml:space="preserve">. По итогам </w:t>
      </w:r>
      <w:r w:rsidR="00410858">
        <w:rPr>
          <w:szCs w:val="22"/>
        </w:rPr>
        <w:t>ТО</w:t>
      </w:r>
      <w:r>
        <w:rPr>
          <w:szCs w:val="22"/>
        </w:rPr>
        <w:t xml:space="preserve"> уведомляет Заказчика (по телефону или письменно). Заказчик забирает инструмент после </w:t>
      </w:r>
      <w:r w:rsidR="00410858">
        <w:rPr>
          <w:szCs w:val="22"/>
        </w:rPr>
        <w:t>ТО</w:t>
      </w:r>
      <w:r>
        <w:rPr>
          <w:szCs w:val="22"/>
        </w:rPr>
        <w:t xml:space="preserve"> в офисе Подрядчика.</w:t>
      </w:r>
    </w:p>
    <w:p w:rsidR="00E74A21" w:rsidRDefault="00EE4B9C" w:rsidP="00E74A21">
      <w:pPr>
        <w:pStyle w:val="a3"/>
        <w:numPr>
          <w:ilvl w:val="0"/>
          <w:numId w:val="4"/>
        </w:numPr>
        <w:spacing w:line="252" w:lineRule="auto"/>
        <w:rPr>
          <w:szCs w:val="22"/>
        </w:rPr>
      </w:pPr>
      <w:r>
        <w:rPr>
          <w:szCs w:val="22"/>
        </w:rPr>
        <w:t xml:space="preserve">Если по п.3 принято решение не </w:t>
      </w:r>
      <w:r w:rsidR="00410858">
        <w:rPr>
          <w:szCs w:val="22"/>
        </w:rPr>
        <w:t>обслуживать</w:t>
      </w:r>
      <w:r>
        <w:rPr>
          <w:szCs w:val="22"/>
        </w:rPr>
        <w:t xml:space="preserve">. Подрядчик собирает </w:t>
      </w:r>
      <w:r w:rsidR="00E74A21">
        <w:rPr>
          <w:szCs w:val="22"/>
        </w:rPr>
        <w:t>инструмент после диагностики и возвращает Заказчику в офисе. Заказчик оформляет бумаги на списание инструмента.</w:t>
      </w:r>
    </w:p>
    <w:p w:rsidR="00E74A21" w:rsidRDefault="00E74A21" w:rsidP="00E74A21">
      <w:pPr>
        <w:pStyle w:val="a3"/>
        <w:spacing w:line="252" w:lineRule="auto"/>
        <w:rPr>
          <w:szCs w:val="22"/>
        </w:rPr>
      </w:pPr>
      <w:r>
        <w:rPr>
          <w:szCs w:val="22"/>
        </w:rPr>
        <w:t>4.3. Особые условия</w:t>
      </w:r>
    </w:p>
    <w:p w:rsidR="00E74A21" w:rsidRDefault="00E74A21" w:rsidP="00E74A21">
      <w:pPr>
        <w:pStyle w:val="a3"/>
        <w:numPr>
          <w:ilvl w:val="0"/>
          <w:numId w:val="5"/>
        </w:numPr>
        <w:spacing w:line="252" w:lineRule="auto"/>
        <w:rPr>
          <w:szCs w:val="22"/>
        </w:rPr>
      </w:pPr>
      <w:r>
        <w:rPr>
          <w:szCs w:val="22"/>
        </w:rPr>
        <w:t xml:space="preserve">При отказе от </w:t>
      </w:r>
      <w:r w:rsidR="00410858">
        <w:rPr>
          <w:szCs w:val="22"/>
        </w:rPr>
        <w:t>ТО</w:t>
      </w:r>
      <w:r>
        <w:rPr>
          <w:szCs w:val="22"/>
        </w:rPr>
        <w:t xml:space="preserve"> платеж за диагностику не возвращается Заказчику и засчитывается как плата за определение неисправности.</w:t>
      </w:r>
    </w:p>
    <w:p w:rsidR="00E74A21" w:rsidRDefault="00410858" w:rsidP="00E74A21">
      <w:pPr>
        <w:pStyle w:val="a3"/>
        <w:numPr>
          <w:ilvl w:val="0"/>
          <w:numId w:val="5"/>
        </w:numPr>
        <w:spacing w:line="252" w:lineRule="auto"/>
        <w:rPr>
          <w:szCs w:val="22"/>
        </w:rPr>
      </w:pPr>
      <w:r>
        <w:rPr>
          <w:szCs w:val="22"/>
        </w:rPr>
        <w:t>ТО</w:t>
      </w:r>
      <w:r w:rsidR="00E74A21">
        <w:rPr>
          <w:szCs w:val="22"/>
        </w:rPr>
        <w:t xml:space="preserve"> инструмента стоимостью от 50 </w:t>
      </w:r>
      <w:proofErr w:type="spellStart"/>
      <w:r w:rsidR="00E74A21">
        <w:rPr>
          <w:szCs w:val="22"/>
        </w:rPr>
        <w:t>тыс.руб</w:t>
      </w:r>
      <w:proofErr w:type="spellEnd"/>
      <w:r w:rsidR="00E74A21">
        <w:rPr>
          <w:szCs w:val="22"/>
        </w:rPr>
        <w:t>. рассчитывается индивидуально.</w:t>
      </w:r>
    </w:p>
    <w:p w:rsidR="00E74A21" w:rsidRDefault="00E74A21" w:rsidP="00E74A21">
      <w:pPr>
        <w:pStyle w:val="a3"/>
        <w:numPr>
          <w:ilvl w:val="0"/>
          <w:numId w:val="5"/>
        </w:numPr>
        <w:spacing w:line="252" w:lineRule="auto"/>
        <w:rPr>
          <w:szCs w:val="22"/>
        </w:rPr>
      </w:pPr>
      <w:r>
        <w:rPr>
          <w:szCs w:val="22"/>
        </w:rPr>
        <w:t xml:space="preserve">Стоимость </w:t>
      </w:r>
      <w:r w:rsidR="00410858">
        <w:rPr>
          <w:szCs w:val="22"/>
        </w:rPr>
        <w:t>ТО</w:t>
      </w:r>
      <w:r>
        <w:rPr>
          <w:szCs w:val="22"/>
        </w:rPr>
        <w:t xml:space="preserve"> без разбора инструмента (например, </w:t>
      </w:r>
      <w:r w:rsidR="00410858">
        <w:rPr>
          <w:szCs w:val="22"/>
        </w:rPr>
        <w:t>замена</w:t>
      </w:r>
      <w:r>
        <w:rPr>
          <w:szCs w:val="22"/>
        </w:rPr>
        <w:t xml:space="preserve"> сетевого шнура, замена ножей на рубанке, замена патрона, заправка-замена </w:t>
      </w:r>
      <w:proofErr w:type="spellStart"/>
      <w:r>
        <w:rPr>
          <w:szCs w:val="22"/>
        </w:rPr>
        <w:t>триммерных</w:t>
      </w:r>
      <w:proofErr w:type="spellEnd"/>
      <w:r>
        <w:rPr>
          <w:szCs w:val="22"/>
        </w:rPr>
        <w:t xml:space="preserve"> головок, снятие гаек с УШМ) должна составлять не более 50% от стоимости </w:t>
      </w:r>
      <w:r w:rsidR="00410858">
        <w:rPr>
          <w:szCs w:val="22"/>
        </w:rPr>
        <w:t xml:space="preserve">ТО </w:t>
      </w:r>
      <w:r>
        <w:rPr>
          <w:szCs w:val="22"/>
        </w:rPr>
        <w:t>инструмента с разборкой.</w:t>
      </w:r>
    </w:p>
    <w:p w:rsidR="00E74A21" w:rsidRDefault="00E74A21" w:rsidP="00E74A21">
      <w:pPr>
        <w:pStyle w:val="a3"/>
        <w:numPr>
          <w:ilvl w:val="0"/>
          <w:numId w:val="5"/>
        </w:numPr>
        <w:spacing w:line="252" w:lineRule="auto"/>
        <w:rPr>
          <w:szCs w:val="22"/>
        </w:rPr>
      </w:pPr>
      <w:r>
        <w:rPr>
          <w:szCs w:val="22"/>
        </w:rPr>
        <w:t>Срочная диагностика (Подрядчик все откладывает в сторону и начинает заниматься инструментом Заказчика) – оплачивается дополнительно Заказчиком.</w:t>
      </w:r>
    </w:p>
    <w:p w:rsidR="00E74A21" w:rsidRDefault="00E74A21" w:rsidP="00E74A21">
      <w:pPr>
        <w:pStyle w:val="a3"/>
        <w:numPr>
          <w:ilvl w:val="0"/>
          <w:numId w:val="5"/>
        </w:numPr>
        <w:spacing w:line="252" w:lineRule="auto"/>
        <w:rPr>
          <w:szCs w:val="22"/>
        </w:rPr>
      </w:pPr>
      <w:r>
        <w:rPr>
          <w:szCs w:val="22"/>
        </w:rPr>
        <w:t>Доставка крупногабаритного инструмента силами Подрядчика – оплачивается Заказчиком дополнительно.</w:t>
      </w:r>
    </w:p>
    <w:p w:rsidR="00E74A21" w:rsidRDefault="00E74A21" w:rsidP="00E74A21">
      <w:pPr>
        <w:pStyle w:val="a3"/>
        <w:numPr>
          <w:ilvl w:val="0"/>
          <w:numId w:val="5"/>
        </w:numPr>
        <w:spacing w:line="252" w:lineRule="auto"/>
        <w:rPr>
          <w:szCs w:val="22"/>
        </w:rPr>
      </w:pPr>
      <w:r>
        <w:rPr>
          <w:szCs w:val="22"/>
        </w:rPr>
        <w:t>Выезд Подрядчика на место размещения крупногабаритного инструмента – оплачивается Заказчиком дополнительно.</w:t>
      </w:r>
    </w:p>
    <w:p w:rsidR="00AA1BBC" w:rsidRDefault="00E326D7" w:rsidP="00AA1BBC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5</w:t>
      </w:r>
      <w:r w:rsidR="00AA1BBC">
        <w:rPr>
          <w:b/>
          <w:sz w:val="22"/>
          <w:szCs w:val="22"/>
          <w:u w:val="single"/>
        </w:rPr>
        <w:t xml:space="preserve">. </w:t>
      </w:r>
      <w:r w:rsidR="00E74A21">
        <w:rPr>
          <w:b/>
          <w:sz w:val="22"/>
          <w:szCs w:val="22"/>
          <w:u w:val="single"/>
        </w:rPr>
        <w:t>Объем работ:</w:t>
      </w:r>
      <w:r w:rsidR="007B45DD">
        <w:rPr>
          <w:b/>
          <w:sz w:val="22"/>
          <w:szCs w:val="22"/>
          <w:u w:val="single"/>
        </w:rPr>
        <w:t xml:space="preserve"> </w:t>
      </w:r>
      <w:r w:rsidR="003F6820">
        <w:rPr>
          <w:b/>
          <w:sz w:val="22"/>
          <w:szCs w:val="22"/>
          <w:u w:val="single"/>
        </w:rPr>
        <w:t xml:space="preserve"> </w:t>
      </w:r>
    </w:p>
    <w:p w:rsidR="00363D38" w:rsidRDefault="00363D38" w:rsidP="00AA1BBC">
      <w:pPr>
        <w:jc w:val="both"/>
        <w:rPr>
          <w:b/>
          <w:sz w:val="22"/>
          <w:szCs w:val="22"/>
          <w:u w:val="single"/>
        </w:rPr>
      </w:pPr>
    </w:p>
    <w:p w:rsidR="00E74A21" w:rsidRPr="00164016" w:rsidRDefault="00164016" w:rsidP="00AA1BBC">
      <w:pPr>
        <w:jc w:val="both"/>
        <w:rPr>
          <w:sz w:val="22"/>
          <w:szCs w:val="22"/>
        </w:rPr>
      </w:pPr>
      <w:r w:rsidRPr="00164016">
        <w:rPr>
          <w:sz w:val="22"/>
          <w:szCs w:val="22"/>
        </w:rPr>
        <w:t xml:space="preserve">Прогнозируемый годовой объем работ см. в приложении к </w:t>
      </w:r>
      <w:proofErr w:type="spellStart"/>
      <w:proofErr w:type="gramStart"/>
      <w:r w:rsidRPr="00164016">
        <w:rPr>
          <w:sz w:val="22"/>
          <w:szCs w:val="22"/>
        </w:rPr>
        <w:t>тех.заданию</w:t>
      </w:r>
      <w:proofErr w:type="spellEnd"/>
      <w:proofErr w:type="gramEnd"/>
      <w:r w:rsidR="00212852">
        <w:rPr>
          <w:sz w:val="22"/>
          <w:szCs w:val="22"/>
        </w:rPr>
        <w:t xml:space="preserve"> (перечень электро-, </w:t>
      </w:r>
      <w:proofErr w:type="spellStart"/>
      <w:r w:rsidR="00212852">
        <w:rPr>
          <w:sz w:val="22"/>
          <w:szCs w:val="22"/>
        </w:rPr>
        <w:t>бензоинструмента</w:t>
      </w:r>
      <w:proofErr w:type="spellEnd"/>
      <w:r w:rsidR="00212852">
        <w:rPr>
          <w:sz w:val="22"/>
          <w:szCs w:val="22"/>
        </w:rPr>
        <w:t>)</w:t>
      </w:r>
      <w:r w:rsidRPr="00164016">
        <w:rPr>
          <w:sz w:val="22"/>
          <w:szCs w:val="22"/>
        </w:rPr>
        <w:t>.</w:t>
      </w:r>
    </w:p>
    <w:p w:rsidR="003F6820" w:rsidRDefault="003F6820" w:rsidP="00AA1BBC">
      <w:pPr>
        <w:jc w:val="both"/>
        <w:rPr>
          <w:b/>
          <w:sz w:val="22"/>
          <w:szCs w:val="22"/>
          <w:u w:val="single"/>
        </w:rPr>
      </w:pPr>
    </w:p>
    <w:p w:rsidR="00AA1BBC" w:rsidRDefault="006D222C" w:rsidP="00AA1BB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6</w:t>
      </w:r>
      <w:r w:rsidR="00AA1BBC">
        <w:rPr>
          <w:b/>
          <w:sz w:val="22"/>
          <w:szCs w:val="22"/>
          <w:u w:val="single"/>
        </w:rPr>
        <w:t>. Требования к выполнению правил при проведении работ</w:t>
      </w:r>
      <w:r w:rsidR="00AA1BBC">
        <w:rPr>
          <w:b/>
          <w:sz w:val="22"/>
          <w:szCs w:val="22"/>
        </w:rPr>
        <w:t xml:space="preserve">: </w:t>
      </w:r>
    </w:p>
    <w:p w:rsidR="00164016" w:rsidRPr="00164016" w:rsidRDefault="00164016" w:rsidP="00AA1BBC">
      <w:pPr>
        <w:tabs>
          <w:tab w:val="left" w:pos="0"/>
          <w:tab w:val="left" w:leader="underscore" w:pos="9360"/>
        </w:tabs>
        <w:jc w:val="both"/>
        <w:rPr>
          <w:sz w:val="22"/>
          <w:szCs w:val="22"/>
        </w:rPr>
      </w:pPr>
      <w:r w:rsidRPr="00164016">
        <w:rPr>
          <w:sz w:val="22"/>
          <w:szCs w:val="22"/>
        </w:rPr>
        <w:t>На усмотрение Подрядчика</w:t>
      </w:r>
    </w:p>
    <w:p w:rsidR="00164016" w:rsidRDefault="00164016" w:rsidP="00AA1BBC">
      <w:pPr>
        <w:tabs>
          <w:tab w:val="left" w:pos="0"/>
          <w:tab w:val="left" w:leader="underscore" w:pos="9360"/>
        </w:tabs>
        <w:jc w:val="both"/>
        <w:rPr>
          <w:b/>
          <w:sz w:val="22"/>
          <w:szCs w:val="22"/>
          <w:u w:val="single"/>
        </w:rPr>
      </w:pPr>
    </w:p>
    <w:p w:rsidR="00AA1BBC" w:rsidRDefault="006D222C" w:rsidP="00AA1BBC">
      <w:pPr>
        <w:tabs>
          <w:tab w:val="left" w:pos="0"/>
          <w:tab w:val="left" w:leader="underscore" w:pos="9360"/>
        </w:tabs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>7</w:t>
      </w:r>
      <w:r w:rsidR="00AA1BBC">
        <w:rPr>
          <w:b/>
          <w:sz w:val="22"/>
          <w:szCs w:val="22"/>
          <w:u w:val="single"/>
        </w:rPr>
        <w:t>. Требования к квалификации персонала Исполнителя</w:t>
      </w:r>
      <w:r w:rsidR="00AA1BBC">
        <w:rPr>
          <w:b/>
          <w:sz w:val="22"/>
          <w:szCs w:val="22"/>
        </w:rPr>
        <w:t>:</w:t>
      </w:r>
      <w:r w:rsidR="00AA1BBC">
        <w:rPr>
          <w:sz w:val="22"/>
          <w:szCs w:val="22"/>
        </w:rPr>
        <w:t xml:space="preserve"> </w:t>
      </w:r>
    </w:p>
    <w:p w:rsidR="0009289E" w:rsidRDefault="00164016" w:rsidP="00AA1BBC">
      <w:pPr>
        <w:tabs>
          <w:tab w:val="left" w:pos="0"/>
          <w:tab w:val="left" w:leader="underscore" w:pos="9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Квалификация персонала Подрядчика должна позволять оказывать запрашиваемые услуги качественно и в срок.</w:t>
      </w:r>
    </w:p>
    <w:p w:rsidR="00FF1C3E" w:rsidRDefault="00FF1C3E" w:rsidP="00AA1BBC">
      <w:pPr>
        <w:tabs>
          <w:tab w:val="left" w:pos="0"/>
          <w:tab w:val="left" w:leader="underscore" w:pos="9360"/>
        </w:tabs>
        <w:jc w:val="both"/>
        <w:rPr>
          <w:sz w:val="22"/>
          <w:szCs w:val="22"/>
        </w:rPr>
      </w:pPr>
      <w:r w:rsidRPr="00FF1C3E"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 </w:t>
      </w:r>
      <w:r w:rsidRPr="00FF1C3E">
        <w:rPr>
          <w:b/>
          <w:sz w:val="22"/>
          <w:szCs w:val="22"/>
          <w:u w:val="single"/>
        </w:rPr>
        <w:t>Требования к оплате работ.</w:t>
      </w:r>
    </w:p>
    <w:p w:rsidR="00FF1C3E" w:rsidRPr="00164016" w:rsidRDefault="00212852" w:rsidP="00164016">
      <w:pPr>
        <w:pStyle w:val="a7"/>
        <w:numPr>
          <w:ilvl w:val="0"/>
          <w:numId w:val="6"/>
        </w:numPr>
        <w:tabs>
          <w:tab w:val="left" w:pos="0"/>
          <w:tab w:val="left" w:leader="underscore" w:pos="9360"/>
        </w:tabs>
        <w:jc w:val="both"/>
        <w:rPr>
          <w:sz w:val="23"/>
          <w:szCs w:val="23"/>
        </w:rPr>
      </w:pPr>
      <w:r>
        <w:rPr>
          <w:sz w:val="23"/>
          <w:szCs w:val="23"/>
        </w:rPr>
        <w:t>О</w:t>
      </w:r>
      <w:r w:rsidR="00FF1C3E" w:rsidRPr="00164016">
        <w:rPr>
          <w:sz w:val="23"/>
          <w:szCs w:val="23"/>
        </w:rPr>
        <w:t xml:space="preserve">плата услуг </w:t>
      </w:r>
      <w:r w:rsidR="00164016" w:rsidRPr="00164016">
        <w:rPr>
          <w:sz w:val="23"/>
          <w:szCs w:val="23"/>
        </w:rPr>
        <w:t>Подрядчика</w:t>
      </w:r>
      <w:r w:rsidR="00E326D7" w:rsidRPr="00164016">
        <w:rPr>
          <w:sz w:val="23"/>
          <w:szCs w:val="23"/>
        </w:rPr>
        <w:t xml:space="preserve"> за фактически оказанные услуги</w:t>
      </w:r>
      <w:r w:rsidR="00FF1C3E" w:rsidRPr="00164016">
        <w:rPr>
          <w:sz w:val="23"/>
          <w:szCs w:val="23"/>
        </w:rPr>
        <w:t xml:space="preserve"> производится в течение </w:t>
      </w:r>
      <w:r>
        <w:rPr>
          <w:b/>
          <w:sz w:val="23"/>
          <w:szCs w:val="23"/>
        </w:rPr>
        <w:t>7</w:t>
      </w:r>
      <w:r w:rsidR="00FF1C3E" w:rsidRPr="00164016">
        <w:rPr>
          <w:b/>
          <w:sz w:val="23"/>
          <w:szCs w:val="23"/>
        </w:rPr>
        <w:t xml:space="preserve"> (</w:t>
      </w:r>
      <w:r>
        <w:rPr>
          <w:b/>
          <w:sz w:val="23"/>
          <w:szCs w:val="23"/>
        </w:rPr>
        <w:t>семи</w:t>
      </w:r>
      <w:r w:rsidR="00FF1C3E" w:rsidRPr="00164016">
        <w:rPr>
          <w:b/>
          <w:sz w:val="23"/>
          <w:szCs w:val="23"/>
        </w:rPr>
        <w:t>)</w:t>
      </w:r>
      <w:r>
        <w:rPr>
          <w:sz w:val="23"/>
          <w:szCs w:val="23"/>
        </w:rPr>
        <w:t xml:space="preserve"> рабочих</w:t>
      </w:r>
      <w:r w:rsidR="00FF1C3E" w:rsidRPr="00164016">
        <w:rPr>
          <w:sz w:val="23"/>
          <w:szCs w:val="23"/>
        </w:rPr>
        <w:t xml:space="preserve"> дней с момента получения счета, выставленного и предъявленного Заказчику на основании подписанного Сторонами акта оказанных услуг и при отсутствии мотивированных возражений к акту.</w:t>
      </w:r>
    </w:p>
    <w:p w:rsidR="00701605" w:rsidRPr="00212852" w:rsidRDefault="00116EEB" w:rsidP="00882820">
      <w:pPr>
        <w:pStyle w:val="a7"/>
        <w:numPr>
          <w:ilvl w:val="0"/>
          <w:numId w:val="6"/>
        </w:numPr>
        <w:tabs>
          <w:tab w:val="left" w:pos="0"/>
          <w:tab w:val="left" w:leader="underscore" w:pos="9360"/>
        </w:tabs>
        <w:jc w:val="both"/>
        <w:rPr>
          <w:sz w:val="22"/>
          <w:szCs w:val="22"/>
        </w:rPr>
      </w:pPr>
      <w:r w:rsidRPr="00164016">
        <w:rPr>
          <w:sz w:val="23"/>
          <w:szCs w:val="23"/>
        </w:rPr>
        <w:t>Максимальная</w:t>
      </w:r>
      <w:r w:rsidR="00164016">
        <w:rPr>
          <w:sz w:val="23"/>
          <w:szCs w:val="23"/>
        </w:rPr>
        <w:t xml:space="preserve"> годовая</w:t>
      </w:r>
      <w:r w:rsidRPr="00164016">
        <w:rPr>
          <w:sz w:val="23"/>
          <w:szCs w:val="23"/>
        </w:rPr>
        <w:t xml:space="preserve"> стоимость </w:t>
      </w:r>
      <w:r w:rsidR="00EA2E9F" w:rsidRPr="00164016">
        <w:rPr>
          <w:sz w:val="23"/>
          <w:szCs w:val="23"/>
        </w:rPr>
        <w:t xml:space="preserve">услуг </w:t>
      </w:r>
      <w:r w:rsidR="00164016">
        <w:rPr>
          <w:sz w:val="23"/>
          <w:szCs w:val="23"/>
        </w:rPr>
        <w:t>–</w:t>
      </w:r>
      <w:r w:rsidR="00620406">
        <w:rPr>
          <w:sz w:val="23"/>
          <w:szCs w:val="23"/>
        </w:rPr>
        <w:t xml:space="preserve"> </w:t>
      </w:r>
      <w:r w:rsidR="001714A0">
        <w:rPr>
          <w:sz w:val="23"/>
          <w:szCs w:val="23"/>
        </w:rPr>
        <w:t xml:space="preserve">не более </w:t>
      </w:r>
      <w:r w:rsidR="00410858">
        <w:rPr>
          <w:sz w:val="23"/>
          <w:szCs w:val="23"/>
        </w:rPr>
        <w:t>7</w:t>
      </w:r>
      <w:r w:rsidR="00164016">
        <w:rPr>
          <w:sz w:val="23"/>
          <w:szCs w:val="23"/>
        </w:rPr>
        <w:t>00 000 руб. без НДС.</w:t>
      </w:r>
      <w:bookmarkStart w:id="0" w:name="_GoBack"/>
      <w:bookmarkEnd w:id="0"/>
    </w:p>
    <w:sectPr w:rsidR="00701605" w:rsidRPr="00212852" w:rsidSect="005266F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F23F7"/>
    <w:multiLevelType w:val="hybridMultilevel"/>
    <w:tmpl w:val="F68E6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34B0"/>
    <w:multiLevelType w:val="hybridMultilevel"/>
    <w:tmpl w:val="FD148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95418"/>
    <w:multiLevelType w:val="hybridMultilevel"/>
    <w:tmpl w:val="909298FE"/>
    <w:lvl w:ilvl="0" w:tplc="B45A55E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96DA1"/>
    <w:multiLevelType w:val="hybridMultilevel"/>
    <w:tmpl w:val="20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46747"/>
    <w:multiLevelType w:val="hybridMultilevel"/>
    <w:tmpl w:val="A678E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915CA"/>
    <w:multiLevelType w:val="hybridMultilevel"/>
    <w:tmpl w:val="4E021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BC"/>
    <w:rsid w:val="00005F99"/>
    <w:rsid w:val="00007A0D"/>
    <w:rsid w:val="00007DAE"/>
    <w:rsid w:val="00056AA1"/>
    <w:rsid w:val="0009289E"/>
    <w:rsid w:val="00116EEB"/>
    <w:rsid w:val="00131275"/>
    <w:rsid w:val="00157F2E"/>
    <w:rsid w:val="00164016"/>
    <w:rsid w:val="001714A0"/>
    <w:rsid w:val="001A7C77"/>
    <w:rsid w:val="001B32B0"/>
    <w:rsid w:val="001E7188"/>
    <w:rsid w:val="00212852"/>
    <w:rsid w:val="0025439A"/>
    <w:rsid w:val="00291817"/>
    <w:rsid w:val="0029234B"/>
    <w:rsid w:val="002937A4"/>
    <w:rsid w:val="002D2B9B"/>
    <w:rsid w:val="002E2C6C"/>
    <w:rsid w:val="002F3DDB"/>
    <w:rsid w:val="003209DE"/>
    <w:rsid w:val="00363D38"/>
    <w:rsid w:val="003711AF"/>
    <w:rsid w:val="003901C7"/>
    <w:rsid w:val="003962F0"/>
    <w:rsid w:val="003A54D9"/>
    <w:rsid w:val="003F6820"/>
    <w:rsid w:val="00410858"/>
    <w:rsid w:val="00411781"/>
    <w:rsid w:val="0042569C"/>
    <w:rsid w:val="00453CF0"/>
    <w:rsid w:val="00453EBC"/>
    <w:rsid w:val="004D34F3"/>
    <w:rsid w:val="00501AE2"/>
    <w:rsid w:val="005134A1"/>
    <w:rsid w:val="005266FC"/>
    <w:rsid w:val="0057146E"/>
    <w:rsid w:val="00571B86"/>
    <w:rsid w:val="00572838"/>
    <w:rsid w:val="00591F12"/>
    <w:rsid w:val="005947DA"/>
    <w:rsid w:val="005D34EB"/>
    <w:rsid w:val="005E4EDF"/>
    <w:rsid w:val="00620406"/>
    <w:rsid w:val="00661FB9"/>
    <w:rsid w:val="006D222C"/>
    <w:rsid w:val="00701605"/>
    <w:rsid w:val="00734266"/>
    <w:rsid w:val="00765C80"/>
    <w:rsid w:val="00786777"/>
    <w:rsid w:val="007A6F5A"/>
    <w:rsid w:val="007B45DD"/>
    <w:rsid w:val="007D79EF"/>
    <w:rsid w:val="00824913"/>
    <w:rsid w:val="00846A1E"/>
    <w:rsid w:val="008509B1"/>
    <w:rsid w:val="00861C13"/>
    <w:rsid w:val="00882820"/>
    <w:rsid w:val="00883526"/>
    <w:rsid w:val="008874CE"/>
    <w:rsid w:val="008A3C6F"/>
    <w:rsid w:val="008F3104"/>
    <w:rsid w:val="00933D89"/>
    <w:rsid w:val="00945D41"/>
    <w:rsid w:val="00964E5B"/>
    <w:rsid w:val="009937C5"/>
    <w:rsid w:val="00994DED"/>
    <w:rsid w:val="009C751A"/>
    <w:rsid w:val="009F2C29"/>
    <w:rsid w:val="00A02686"/>
    <w:rsid w:val="00A22995"/>
    <w:rsid w:val="00A56D0F"/>
    <w:rsid w:val="00A72316"/>
    <w:rsid w:val="00A768AE"/>
    <w:rsid w:val="00A97390"/>
    <w:rsid w:val="00AA1BBC"/>
    <w:rsid w:val="00AE33C7"/>
    <w:rsid w:val="00AF14A1"/>
    <w:rsid w:val="00BC799E"/>
    <w:rsid w:val="00BE415F"/>
    <w:rsid w:val="00BF25E1"/>
    <w:rsid w:val="00C02896"/>
    <w:rsid w:val="00C117E3"/>
    <w:rsid w:val="00C16FEE"/>
    <w:rsid w:val="00C815AC"/>
    <w:rsid w:val="00C87FB5"/>
    <w:rsid w:val="00C9216D"/>
    <w:rsid w:val="00CA1012"/>
    <w:rsid w:val="00CB6A42"/>
    <w:rsid w:val="00CE6B94"/>
    <w:rsid w:val="00D2557B"/>
    <w:rsid w:val="00D5118D"/>
    <w:rsid w:val="00D547E9"/>
    <w:rsid w:val="00D87AB3"/>
    <w:rsid w:val="00DA4183"/>
    <w:rsid w:val="00DA498C"/>
    <w:rsid w:val="00DB53DB"/>
    <w:rsid w:val="00DD31DC"/>
    <w:rsid w:val="00E326D7"/>
    <w:rsid w:val="00E337E9"/>
    <w:rsid w:val="00E57698"/>
    <w:rsid w:val="00E74A21"/>
    <w:rsid w:val="00E75C4C"/>
    <w:rsid w:val="00E77810"/>
    <w:rsid w:val="00E80B16"/>
    <w:rsid w:val="00E91C4F"/>
    <w:rsid w:val="00EA2E9F"/>
    <w:rsid w:val="00EE396E"/>
    <w:rsid w:val="00EE4B9C"/>
    <w:rsid w:val="00F14EB4"/>
    <w:rsid w:val="00F57B92"/>
    <w:rsid w:val="00F602BC"/>
    <w:rsid w:val="00F72FE3"/>
    <w:rsid w:val="00F80456"/>
    <w:rsid w:val="00FC46F6"/>
    <w:rsid w:val="00FF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8969"/>
  <w15:chartTrackingRefBased/>
  <w15:docId w15:val="{2CA5A46A-BEDD-4ECF-8D44-27DB4F2AF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BBC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A1BBC"/>
    <w:pPr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AA1BBC"/>
    <w:rPr>
      <w:rFonts w:ascii="Times New Roman" w:eastAsia="Calibri" w:hAnsi="Times New Roman" w:cs="Times New Roman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D31D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31DC"/>
    <w:rPr>
      <w:rFonts w:ascii="Segoe UI" w:eastAsia="Calibri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99"/>
    <w:qFormat/>
    <w:rsid w:val="00E75C4C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8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6906C-3AFB-4ABB-BF9B-8B17521F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Kalashnikova Yuliya</cp:lastModifiedBy>
  <cp:revision>17</cp:revision>
  <cp:lastPrinted>2023-07-24T05:35:00Z</cp:lastPrinted>
  <dcterms:created xsi:type="dcterms:W3CDTF">2022-03-21T07:27:00Z</dcterms:created>
  <dcterms:modified xsi:type="dcterms:W3CDTF">2023-09-21T00:57:00Z</dcterms:modified>
</cp:coreProperties>
</file>